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2E" w:rsidRPr="00964334" w:rsidRDefault="00905B2E" w:rsidP="00905B2E">
      <w:pPr>
        <w:jc w:val="center"/>
        <w:rPr>
          <w:rFonts w:ascii="Arial" w:hAnsi="Arial" w:cs="Arial"/>
          <w:b/>
          <w:lang w:val="el-GR"/>
        </w:rPr>
      </w:pPr>
      <w:r w:rsidRPr="00964334">
        <w:rPr>
          <w:rFonts w:ascii="Arial" w:hAnsi="Arial" w:cs="Arial"/>
          <w:b/>
          <w:lang w:val="el-GR"/>
        </w:rPr>
        <w:t>ΔΕΛΤΙΟ ΤΥΠΟΥ</w:t>
      </w:r>
    </w:p>
    <w:p w:rsidR="00905B2E" w:rsidRPr="002430D6" w:rsidRDefault="00905B2E" w:rsidP="00905B2E">
      <w:pPr>
        <w:jc w:val="center"/>
        <w:rPr>
          <w:rFonts w:ascii="Arial" w:hAnsi="Arial" w:cs="Arial"/>
          <w:b/>
          <w:u w:val="single"/>
          <w:lang w:val="el-GR"/>
        </w:rPr>
      </w:pPr>
    </w:p>
    <w:p w:rsidR="00A43EA6" w:rsidRPr="00A43EA6" w:rsidRDefault="00905B2E" w:rsidP="00A43EA6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  <w:lang w:val="el-GR"/>
        </w:rPr>
      </w:pPr>
      <w:r w:rsidRPr="00A43EA6">
        <w:rPr>
          <w:rFonts w:ascii="Arial" w:hAnsi="Arial" w:cs="Arial"/>
          <w:b/>
          <w:sz w:val="23"/>
          <w:szCs w:val="23"/>
          <w:u w:val="single"/>
          <w:lang w:val="el-GR"/>
        </w:rPr>
        <w:t xml:space="preserve">Συνάντηση της Υπουργού Εργασίας και Κοινωνικών Ασφαλίσεων </w:t>
      </w:r>
      <w:r w:rsidR="00A43EA6" w:rsidRPr="00A43EA6">
        <w:rPr>
          <w:rFonts w:ascii="Arial" w:hAnsi="Arial" w:cs="Arial"/>
          <w:b/>
          <w:sz w:val="23"/>
          <w:szCs w:val="23"/>
          <w:u w:val="single"/>
          <w:lang w:val="el-GR"/>
        </w:rPr>
        <w:t>με αντιπροσωπεία της Επιτροπής Ισότητας των Φύλων στην Απασχόληση και στην Εκπαίδευση</w:t>
      </w:r>
    </w:p>
    <w:p w:rsidR="00D853A5" w:rsidRDefault="00D853A5" w:rsidP="00D853A5">
      <w:pPr>
        <w:spacing w:line="360" w:lineRule="auto"/>
        <w:jc w:val="both"/>
        <w:rPr>
          <w:rStyle w:val="Emphasis"/>
          <w:rFonts w:ascii="Arial" w:hAnsi="Arial" w:cs="Arial"/>
          <w:b w:val="0"/>
          <w:color w:val="000000"/>
          <w:sz w:val="23"/>
          <w:szCs w:val="23"/>
          <w:lang w:val="el-GR"/>
        </w:rPr>
      </w:pPr>
      <w:r>
        <w:rPr>
          <w:rStyle w:val="Emphasis"/>
          <w:rFonts w:ascii="Arial" w:hAnsi="Arial" w:cs="Arial"/>
          <w:b w:val="0"/>
          <w:color w:val="000000"/>
          <w:sz w:val="23"/>
          <w:szCs w:val="23"/>
          <w:lang w:val="el-GR"/>
        </w:rPr>
        <w:t xml:space="preserve">Συνάντηση με αντιπροσωπεία της Επιτροπής </w:t>
      </w:r>
      <w:r w:rsidRPr="00A43EA6">
        <w:rPr>
          <w:rStyle w:val="Emphasis"/>
          <w:rFonts w:ascii="Arial" w:hAnsi="Arial" w:cs="Arial"/>
          <w:b w:val="0"/>
          <w:color w:val="000000"/>
          <w:sz w:val="23"/>
          <w:szCs w:val="23"/>
          <w:lang w:val="el-GR"/>
        </w:rPr>
        <w:t>Ισότητας των Φύλων στην Απασχόληση και στην Εκπαίδευση</w:t>
      </w:r>
      <w:r w:rsidR="000F44E6">
        <w:rPr>
          <w:rStyle w:val="Emphasis"/>
          <w:rFonts w:ascii="Arial" w:hAnsi="Arial" w:cs="Arial"/>
          <w:b w:val="0"/>
          <w:color w:val="000000"/>
          <w:sz w:val="23"/>
          <w:szCs w:val="23"/>
          <w:lang w:val="el-GR"/>
        </w:rPr>
        <w:t>,</w:t>
      </w:r>
      <w:r>
        <w:rPr>
          <w:rStyle w:val="Emphasis"/>
          <w:rFonts w:ascii="Arial" w:hAnsi="Arial" w:cs="Arial"/>
          <w:b w:val="0"/>
          <w:color w:val="000000"/>
          <w:sz w:val="23"/>
          <w:szCs w:val="23"/>
          <w:lang w:val="el-GR"/>
        </w:rPr>
        <w:t xml:space="preserve"> με σκοπό την παράδοση των πεπραγμένων της Επιτροπής για το 2011 και την παρουσίαση του προγράμματος δραστηριοτήτων της για το 2012, είχε σήμερα </w:t>
      </w:r>
      <w:r w:rsidR="00D32D52">
        <w:rPr>
          <w:rStyle w:val="Emphasis"/>
          <w:rFonts w:ascii="Arial" w:hAnsi="Arial" w:cs="Arial"/>
          <w:b w:val="0"/>
          <w:color w:val="000000"/>
          <w:sz w:val="23"/>
          <w:szCs w:val="23"/>
          <w:lang w:val="el-GR"/>
        </w:rPr>
        <w:t xml:space="preserve">η </w:t>
      </w:r>
      <w:bookmarkStart w:id="0" w:name="_GoBack"/>
      <w:bookmarkEnd w:id="0"/>
      <w:r>
        <w:rPr>
          <w:rFonts w:ascii="Arial" w:hAnsi="Arial" w:cs="Arial"/>
          <w:sz w:val="23"/>
          <w:szCs w:val="23"/>
          <w:lang w:val="el-GR"/>
        </w:rPr>
        <w:t>Υπουργός Εργασίας και Κοινωνικών Ασφαλίσεων, κα Σωτηρούλα Χαραλάμπους</w:t>
      </w:r>
      <w:r w:rsidR="000F44E6">
        <w:rPr>
          <w:rFonts w:ascii="Arial" w:hAnsi="Arial" w:cs="Arial"/>
          <w:sz w:val="23"/>
          <w:szCs w:val="23"/>
          <w:lang w:val="el-GR"/>
        </w:rPr>
        <w:t>.</w:t>
      </w:r>
    </w:p>
    <w:p w:rsidR="00D853A5" w:rsidRDefault="00D853A5" w:rsidP="009E7870">
      <w:pPr>
        <w:spacing w:line="360" w:lineRule="auto"/>
        <w:jc w:val="both"/>
        <w:rPr>
          <w:rStyle w:val="Emphasis"/>
          <w:rFonts w:ascii="Arial" w:hAnsi="Arial" w:cs="Arial"/>
          <w:b w:val="0"/>
          <w:color w:val="000000"/>
          <w:sz w:val="23"/>
          <w:szCs w:val="23"/>
          <w:lang w:val="el-GR"/>
        </w:rPr>
      </w:pPr>
    </w:p>
    <w:p w:rsidR="009E7870" w:rsidRDefault="00275C09" w:rsidP="00905B2E">
      <w:pPr>
        <w:spacing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Η Υπουργός, μετά την παρουσίαση του έργου </w:t>
      </w:r>
      <w:r w:rsidR="00A1298A">
        <w:rPr>
          <w:rFonts w:ascii="Arial" w:hAnsi="Arial" w:cs="Arial"/>
          <w:sz w:val="23"/>
          <w:szCs w:val="23"/>
          <w:lang w:val="el-GR"/>
        </w:rPr>
        <w:t xml:space="preserve">και του προγραμματισμού </w:t>
      </w:r>
      <w:r w:rsidR="00D853A5">
        <w:rPr>
          <w:rFonts w:ascii="Arial" w:hAnsi="Arial" w:cs="Arial"/>
          <w:sz w:val="23"/>
          <w:szCs w:val="23"/>
          <w:lang w:val="el-GR"/>
        </w:rPr>
        <w:t>της Επιτροπής</w:t>
      </w:r>
      <w:r>
        <w:rPr>
          <w:rFonts w:ascii="Arial" w:hAnsi="Arial" w:cs="Arial"/>
          <w:sz w:val="23"/>
          <w:szCs w:val="23"/>
          <w:lang w:val="el-GR"/>
        </w:rPr>
        <w:t xml:space="preserve"> </w:t>
      </w:r>
      <w:r w:rsidR="00860303">
        <w:rPr>
          <w:rFonts w:ascii="Arial" w:hAnsi="Arial" w:cs="Arial"/>
          <w:sz w:val="23"/>
          <w:szCs w:val="23"/>
          <w:lang w:val="el-GR"/>
        </w:rPr>
        <w:t xml:space="preserve">από την Πρόεδρο </w:t>
      </w:r>
      <w:r w:rsidR="00D853A5">
        <w:rPr>
          <w:rFonts w:ascii="Arial" w:hAnsi="Arial" w:cs="Arial"/>
          <w:sz w:val="23"/>
          <w:szCs w:val="23"/>
          <w:lang w:val="el-GR"/>
        </w:rPr>
        <w:t>της,</w:t>
      </w:r>
      <w:r w:rsidR="00415808">
        <w:rPr>
          <w:rFonts w:ascii="Arial" w:hAnsi="Arial" w:cs="Arial"/>
          <w:sz w:val="23"/>
          <w:szCs w:val="23"/>
          <w:lang w:val="el-GR"/>
        </w:rPr>
        <w:t xml:space="preserve"> </w:t>
      </w:r>
      <w:r w:rsidR="00860303">
        <w:rPr>
          <w:rFonts w:ascii="Arial" w:hAnsi="Arial" w:cs="Arial"/>
          <w:sz w:val="23"/>
          <w:szCs w:val="23"/>
          <w:lang w:val="el-GR"/>
        </w:rPr>
        <w:t xml:space="preserve">κα </w:t>
      </w:r>
      <w:proofErr w:type="spellStart"/>
      <w:r w:rsidR="00860303">
        <w:rPr>
          <w:rFonts w:ascii="Arial" w:hAnsi="Arial" w:cs="Arial"/>
          <w:sz w:val="23"/>
          <w:szCs w:val="23"/>
          <w:lang w:val="el-GR"/>
        </w:rPr>
        <w:t>Αργυρούλα</w:t>
      </w:r>
      <w:proofErr w:type="spellEnd"/>
      <w:r w:rsidR="00860303">
        <w:rPr>
          <w:rFonts w:ascii="Arial" w:hAnsi="Arial" w:cs="Arial"/>
          <w:sz w:val="23"/>
          <w:szCs w:val="23"/>
          <w:lang w:val="el-GR"/>
        </w:rPr>
        <w:t xml:space="preserve"> Ιωάννου</w:t>
      </w:r>
      <w:r w:rsidR="00A1298A">
        <w:rPr>
          <w:rFonts w:ascii="Arial" w:hAnsi="Arial" w:cs="Arial"/>
          <w:sz w:val="23"/>
          <w:szCs w:val="23"/>
          <w:lang w:val="el-GR"/>
        </w:rPr>
        <w:t>,</w:t>
      </w:r>
      <w:r>
        <w:rPr>
          <w:rFonts w:ascii="Arial" w:hAnsi="Arial" w:cs="Arial"/>
          <w:sz w:val="23"/>
          <w:szCs w:val="23"/>
          <w:lang w:val="el-GR"/>
        </w:rPr>
        <w:t xml:space="preserve"> συνεχάρη την Επιτροπή για το αξιόλογο έργο το οποίο επιτελεί</w:t>
      </w:r>
      <w:r w:rsidR="009E7870">
        <w:rPr>
          <w:rFonts w:ascii="Arial" w:hAnsi="Arial" w:cs="Arial"/>
          <w:sz w:val="23"/>
          <w:szCs w:val="23"/>
          <w:lang w:val="el-GR"/>
        </w:rPr>
        <w:t xml:space="preserve"> και επεσήμανε ότι, τ</w:t>
      </w:r>
      <w:r w:rsidR="003C2B3B">
        <w:rPr>
          <w:rFonts w:ascii="Arial" w:hAnsi="Arial" w:cs="Arial"/>
          <w:sz w:val="23"/>
          <w:szCs w:val="23"/>
          <w:lang w:val="el-GR"/>
        </w:rPr>
        <w:t>α τελευταία χρόνια η Επιτροπή</w:t>
      </w:r>
      <w:r w:rsidR="00860303">
        <w:rPr>
          <w:rFonts w:ascii="Arial" w:hAnsi="Arial" w:cs="Arial"/>
          <w:sz w:val="23"/>
          <w:szCs w:val="23"/>
          <w:lang w:val="el-GR"/>
        </w:rPr>
        <w:t xml:space="preserve"> </w:t>
      </w:r>
      <w:r w:rsidR="00860303" w:rsidRPr="00A43EA6">
        <w:rPr>
          <w:rStyle w:val="Emphasis"/>
          <w:rFonts w:ascii="Arial" w:hAnsi="Arial" w:cs="Arial"/>
          <w:b w:val="0"/>
          <w:color w:val="000000"/>
          <w:sz w:val="23"/>
          <w:szCs w:val="23"/>
          <w:lang w:val="el-GR"/>
        </w:rPr>
        <w:t>Ισότητας των Φύλων στην Απασχόληση και στην Εκπαίδευση</w:t>
      </w:r>
      <w:r w:rsidR="003C2B3B">
        <w:rPr>
          <w:rFonts w:ascii="Arial" w:hAnsi="Arial" w:cs="Arial"/>
          <w:sz w:val="23"/>
          <w:szCs w:val="23"/>
          <w:lang w:val="el-GR"/>
        </w:rPr>
        <w:t xml:space="preserve">, </w:t>
      </w:r>
      <w:r w:rsidR="00860303">
        <w:rPr>
          <w:rFonts w:ascii="Arial" w:hAnsi="Arial" w:cs="Arial"/>
          <w:sz w:val="23"/>
          <w:szCs w:val="23"/>
          <w:lang w:val="el-GR"/>
        </w:rPr>
        <w:t>μετά</w:t>
      </w:r>
      <w:r w:rsidR="003C2B3B">
        <w:rPr>
          <w:rFonts w:ascii="Arial" w:hAnsi="Arial" w:cs="Arial"/>
          <w:sz w:val="23"/>
          <w:szCs w:val="23"/>
          <w:lang w:val="el-GR"/>
        </w:rPr>
        <w:t xml:space="preserve"> από τη στήριξη που </w:t>
      </w:r>
      <w:r w:rsidR="000F44E6">
        <w:rPr>
          <w:rFonts w:ascii="Arial" w:hAnsi="Arial" w:cs="Arial"/>
          <w:sz w:val="23"/>
          <w:szCs w:val="23"/>
          <w:lang w:val="el-GR"/>
        </w:rPr>
        <w:t xml:space="preserve">της </w:t>
      </w:r>
      <w:r w:rsidR="003C2B3B">
        <w:rPr>
          <w:rFonts w:ascii="Arial" w:hAnsi="Arial" w:cs="Arial"/>
          <w:sz w:val="23"/>
          <w:szCs w:val="23"/>
          <w:lang w:val="el-GR"/>
        </w:rPr>
        <w:t xml:space="preserve">έχει δοθεί και από το </w:t>
      </w:r>
      <w:r w:rsidR="003C2B3B">
        <w:rPr>
          <w:rFonts w:ascii="Arial" w:hAnsi="Arial" w:cs="Arial"/>
          <w:bCs/>
          <w:sz w:val="23"/>
          <w:szCs w:val="23"/>
          <w:lang w:val="el-GR"/>
        </w:rPr>
        <w:t>Υπουργείο Εργασίας και Κοινωνικών Ασφαλίσεων</w:t>
      </w:r>
      <w:r w:rsidR="009E7870">
        <w:rPr>
          <w:rFonts w:ascii="Arial" w:hAnsi="Arial" w:cs="Arial"/>
          <w:bCs/>
          <w:sz w:val="23"/>
          <w:szCs w:val="23"/>
          <w:lang w:val="el-GR"/>
        </w:rPr>
        <w:t>,</w:t>
      </w:r>
      <w:r w:rsidR="003C2B3B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 w:rsidR="003C2B3B">
        <w:rPr>
          <w:rFonts w:ascii="Arial" w:hAnsi="Arial" w:cs="Arial"/>
          <w:sz w:val="23"/>
          <w:szCs w:val="23"/>
          <w:lang w:val="el-GR"/>
        </w:rPr>
        <w:t xml:space="preserve">έχει ξεκινήσει ένα αξιόλογο έργο </w:t>
      </w:r>
      <w:r w:rsidR="00A1298A">
        <w:rPr>
          <w:rFonts w:ascii="Arial" w:hAnsi="Arial" w:cs="Arial"/>
          <w:sz w:val="23"/>
          <w:szCs w:val="23"/>
          <w:lang w:val="el-GR"/>
        </w:rPr>
        <w:t>στον τομέα των μελετών γύρω από τα θέματα της ισότητας, αλλά και της διαφώτισης εργοδοτικών και συνδικαλιστικών οργανώσεων και ευρύτερα της κοινωνίας γύρω από τα ζητήματα</w:t>
      </w:r>
      <w:r w:rsidR="00D853A5" w:rsidRPr="00D853A5">
        <w:rPr>
          <w:rFonts w:ascii="Arial" w:hAnsi="Arial" w:cs="Arial"/>
          <w:sz w:val="23"/>
          <w:szCs w:val="23"/>
          <w:lang w:val="el-GR"/>
        </w:rPr>
        <w:t xml:space="preserve"> </w:t>
      </w:r>
      <w:r w:rsidR="00D853A5">
        <w:rPr>
          <w:rFonts w:ascii="Arial" w:hAnsi="Arial" w:cs="Arial"/>
          <w:sz w:val="23"/>
          <w:szCs w:val="23"/>
          <w:lang w:val="el-GR"/>
        </w:rPr>
        <w:t>αυτά</w:t>
      </w:r>
      <w:r w:rsidR="00A1298A">
        <w:rPr>
          <w:rFonts w:ascii="Arial" w:hAnsi="Arial" w:cs="Arial"/>
          <w:sz w:val="23"/>
          <w:szCs w:val="23"/>
          <w:lang w:val="el-GR"/>
        </w:rPr>
        <w:t xml:space="preserve">. </w:t>
      </w:r>
      <w:r w:rsidR="00860303">
        <w:rPr>
          <w:rFonts w:ascii="Arial" w:hAnsi="Arial" w:cs="Arial"/>
          <w:sz w:val="23"/>
          <w:szCs w:val="23"/>
          <w:lang w:val="el-GR"/>
        </w:rPr>
        <w:t>Το πλούσιο αυτό έργο καταμαρτυρείται και από τις προγραμματισμένες δράσεις της Επιτροπής για το 2012, πρόσθεσε η Υπουργός</w:t>
      </w:r>
      <w:r w:rsidR="00D853A5">
        <w:rPr>
          <w:rFonts w:ascii="Arial" w:hAnsi="Arial" w:cs="Arial"/>
          <w:sz w:val="23"/>
          <w:szCs w:val="23"/>
          <w:lang w:val="el-GR"/>
        </w:rPr>
        <w:t>,</w:t>
      </w:r>
      <w:r w:rsidR="00415808">
        <w:rPr>
          <w:rFonts w:ascii="Arial" w:hAnsi="Arial" w:cs="Arial"/>
          <w:sz w:val="23"/>
          <w:szCs w:val="23"/>
          <w:lang w:val="el-GR"/>
        </w:rPr>
        <w:t xml:space="preserve"> που σημείωσε ότι το Υπουργείο </w:t>
      </w:r>
      <w:r w:rsidR="00D853A5">
        <w:rPr>
          <w:rFonts w:ascii="Arial" w:hAnsi="Arial" w:cs="Arial"/>
          <w:sz w:val="23"/>
          <w:szCs w:val="23"/>
          <w:lang w:val="el-GR"/>
        </w:rPr>
        <w:t xml:space="preserve">Εργασίας και Κοινωνικών Ασφαλίσεων </w:t>
      </w:r>
      <w:r w:rsidR="00415808">
        <w:rPr>
          <w:rFonts w:ascii="Arial" w:hAnsi="Arial" w:cs="Arial"/>
          <w:sz w:val="23"/>
          <w:szCs w:val="23"/>
          <w:lang w:val="el-GR"/>
        </w:rPr>
        <w:t>θα συνεχίσει να στηρίζει και να συνδράμει στο έργο της Επιτροπής</w:t>
      </w:r>
      <w:r w:rsidR="00860303">
        <w:rPr>
          <w:rFonts w:ascii="Arial" w:hAnsi="Arial" w:cs="Arial"/>
          <w:sz w:val="23"/>
          <w:szCs w:val="23"/>
          <w:lang w:val="el-GR"/>
        </w:rPr>
        <w:t>.</w:t>
      </w:r>
    </w:p>
    <w:p w:rsidR="00415808" w:rsidRDefault="00415808" w:rsidP="00905B2E">
      <w:pPr>
        <w:spacing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:rsidR="00415808" w:rsidRDefault="00860303" w:rsidP="00860303">
      <w:pPr>
        <w:spacing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Κατά τη συνάντηση, συζητήθηκαν επίσης, τρόποι συνεργασίας της </w:t>
      </w:r>
      <w:r w:rsidR="000F44E6">
        <w:rPr>
          <w:rStyle w:val="Emphasis"/>
          <w:rFonts w:ascii="Arial" w:hAnsi="Arial" w:cs="Arial"/>
          <w:b w:val="0"/>
          <w:color w:val="000000"/>
          <w:sz w:val="23"/>
          <w:szCs w:val="23"/>
          <w:lang w:val="el-GR"/>
        </w:rPr>
        <w:t xml:space="preserve">Επιτροπής </w:t>
      </w:r>
      <w:r w:rsidR="000F44E6" w:rsidRPr="00A43EA6">
        <w:rPr>
          <w:rStyle w:val="Emphasis"/>
          <w:rFonts w:ascii="Arial" w:hAnsi="Arial" w:cs="Arial"/>
          <w:b w:val="0"/>
          <w:color w:val="000000"/>
          <w:sz w:val="23"/>
          <w:szCs w:val="23"/>
          <w:lang w:val="el-GR"/>
        </w:rPr>
        <w:t>Ισότητας των Φύλων στην Απασχόληση και στην Εκπαίδευση</w:t>
      </w:r>
      <w:r w:rsidR="000F44E6">
        <w:rPr>
          <w:rFonts w:ascii="Arial" w:hAnsi="Arial" w:cs="Arial"/>
          <w:sz w:val="23"/>
          <w:szCs w:val="23"/>
          <w:lang w:val="el-GR"/>
        </w:rPr>
        <w:t xml:space="preserve"> </w:t>
      </w:r>
      <w:r>
        <w:rPr>
          <w:rFonts w:ascii="Arial" w:hAnsi="Arial" w:cs="Arial"/>
          <w:sz w:val="23"/>
          <w:szCs w:val="23"/>
          <w:lang w:val="el-GR"/>
        </w:rPr>
        <w:t xml:space="preserve">με το Υπουργείο Εργασίας και Κοινωνικών Ασφαλίσεων </w:t>
      </w:r>
      <w:r w:rsidR="000F44E6">
        <w:rPr>
          <w:rFonts w:ascii="Arial" w:hAnsi="Arial" w:cs="Arial"/>
          <w:sz w:val="23"/>
          <w:szCs w:val="23"/>
          <w:lang w:val="el-GR"/>
        </w:rPr>
        <w:t>στο πλαίσιο</w:t>
      </w:r>
      <w:r>
        <w:rPr>
          <w:rFonts w:ascii="Arial" w:hAnsi="Arial" w:cs="Arial"/>
          <w:sz w:val="23"/>
          <w:szCs w:val="23"/>
          <w:lang w:val="el-GR"/>
        </w:rPr>
        <w:t xml:space="preserve"> της εξάμηνης </w:t>
      </w:r>
      <w:r w:rsidR="00415808">
        <w:rPr>
          <w:rFonts w:ascii="Arial" w:hAnsi="Arial" w:cs="Arial"/>
          <w:sz w:val="23"/>
          <w:szCs w:val="23"/>
          <w:lang w:val="el-GR"/>
        </w:rPr>
        <w:t xml:space="preserve">ανάληψης της </w:t>
      </w:r>
      <w:r>
        <w:rPr>
          <w:rFonts w:ascii="Arial" w:hAnsi="Arial" w:cs="Arial"/>
          <w:sz w:val="23"/>
          <w:szCs w:val="23"/>
          <w:lang w:val="el-GR"/>
        </w:rPr>
        <w:t xml:space="preserve">προεδρίας </w:t>
      </w:r>
      <w:r w:rsidR="00415808">
        <w:rPr>
          <w:rFonts w:ascii="Arial" w:hAnsi="Arial" w:cs="Arial"/>
          <w:sz w:val="23"/>
          <w:szCs w:val="23"/>
          <w:lang w:val="el-GR"/>
        </w:rPr>
        <w:t>του Συμβουλίου της Ε</w:t>
      </w:r>
      <w:r w:rsidR="00D853A5">
        <w:rPr>
          <w:rFonts w:ascii="Arial" w:hAnsi="Arial" w:cs="Arial"/>
          <w:sz w:val="23"/>
          <w:szCs w:val="23"/>
          <w:lang w:val="el-GR"/>
        </w:rPr>
        <w:t>υρωπαϊκής Ένωσης</w:t>
      </w:r>
      <w:r w:rsidR="00415808">
        <w:rPr>
          <w:rFonts w:ascii="Arial" w:hAnsi="Arial" w:cs="Arial"/>
          <w:sz w:val="23"/>
          <w:szCs w:val="23"/>
          <w:lang w:val="el-GR"/>
        </w:rPr>
        <w:t xml:space="preserve"> από την Κυπριακή Δημοκρατία.</w:t>
      </w:r>
    </w:p>
    <w:p w:rsidR="00905B2E" w:rsidRDefault="00905B2E" w:rsidP="00905B2E">
      <w:pPr>
        <w:tabs>
          <w:tab w:val="left" w:pos="720"/>
        </w:tabs>
        <w:spacing w:line="360" w:lineRule="auto"/>
        <w:jc w:val="center"/>
        <w:outlineLvl w:val="0"/>
        <w:rPr>
          <w:rFonts w:ascii="Arial" w:hAnsi="Arial" w:cs="Arial"/>
          <w:sz w:val="23"/>
          <w:szCs w:val="23"/>
          <w:lang w:val="el-GR"/>
        </w:rPr>
      </w:pPr>
      <w:r w:rsidRPr="00E0401B">
        <w:rPr>
          <w:rFonts w:ascii="Arial" w:hAnsi="Arial" w:cs="Arial"/>
          <w:sz w:val="23"/>
          <w:szCs w:val="23"/>
          <w:lang w:val="el-GR"/>
        </w:rPr>
        <w:t>_________________</w:t>
      </w:r>
    </w:p>
    <w:p w:rsidR="00905B2E" w:rsidRDefault="00905B2E" w:rsidP="00905B2E">
      <w:pPr>
        <w:rPr>
          <w:lang w:val="el-GR"/>
        </w:rPr>
      </w:pPr>
    </w:p>
    <w:p w:rsidR="00905B2E" w:rsidRPr="00B92503" w:rsidRDefault="00905B2E" w:rsidP="00905B2E">
      <w:pPr>
        <w:rPr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</w:t>
      </w:r>
      <w:r w:rsidR="00415808">
        <w:rPr>
          <w:rFonts w:ascii="Arial" w:hAnsi="Arial" w:cs="Arial"/>
          <w:sz w:val="23"/>
          <w:szCs w:val="23"/>
          <w:lang w:val="el-GR"/>
        </w:rPr>
        <w:t>6</w:t>
      </w:r>
      <w:r>
        <w:rPr>
          <w:rFonts w:ascii="Arial" w:hAnsi="Arial" w:cs="Arial"/>
          <w:sz w:val="23"/>
          <w:szCs w:val="23"/>
          <w:lang w:val="el-GR"/>
        </w:rPr>
        <w:t xml:space="preserve"> Ιανουαρίου 2012 </w:t>
      </w:r>
    </w:p>
    <w:p w:rsidR="0003618D" w:rsidRDefault="0003618D"/>
    <w:sectPr w:rsidR="0003618D" w:rsidSect="00B92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94" w:rsidRDefault="00186194">
      <w:r>
        <w:separator/>
      </w:r>
    </w:p>
  </w:endnote>
  <w:endnote w:type="continuationSeparator" w:id="0">
    <w:p w:rsidR="00186194" w:rsidRDefault="0018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44" w:rsidRDefault="00186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44" w:rsidRDefault="0018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44" w:rsidRDefault="0018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94" w:rsidRDefault="00186194">
      <w:r>
        <w:separator/>
      </w:r>
    </w:p>
  </w:footnote>
  <w:footnote w:type="continuationSeparator" w:id="0">
    <w:p w:rsidR="00186194" w:rsidRDefault="0018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44" w:rsidRDefault="00186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FF" w:rsidRDefault="00905B2E" w:rsidP="006F2FFF">
    <w:pPr>
      <w:rPr>
        <w:lang w:val="el-GR"/>
      </w:rPr>
    </w:pPr>
    <w:r w:rsidRPr="006F2FFF">
      <w:rPr>
        <w:lang w:val="el-GR"/>
      </w:rPr>
      <w:t xml:space="preserve">             </w:t>
    </w:r>
    <w:r>
      <w:rPr>
        <w:noProof/>
        <w:lang w:val="en-GB" w:eastAsia="en-GB"/>
      </w:rPr>
      <w:drawing>
        <wp:inline distT="0" distB="0" distL="0" distR="0">
          <wp:extent cx="419100" cy="371475"/>
          <wp:effectExtent l="0" t="0" r="0" b="9525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FFF" w:rsidRDefault="00905B2E" w:rsidP="006F2FFF">
    <w:pPr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8"/>
        <w:szCs w:val="18"/>
        <w:lang w:val="el-GR"/>
      </w:rPr>
      <w:t xml:space="preserve">     </w:t>
    </w:r>
    <w:r w:rsidRPr="006432F5">
      <w:rPr>
        <w:rFonts w:ascii="Arial" w:hAnsi="Arial" w:cs="Arial"/>
        <w:sz w:val="16"/>
        <w:szCs w:val="16"/>
        <w:lang w:val="el-GR"/>
      </w:rPr>
      <w:t>ΚΥΠΡΙΑΚΗ ΔΗΜΟΚΡΑΤΙΑ</w:t>
    </w:r>
  </w:p>
  <w:p w:rsidR="006F2FFF" w:rsidRPr="006D4083" w:rsidRDefault="00186194" w:rsidP="006F2FFF">
    <w:pPr>
      <w:rPr>
        <w:rFonts w:ascii="Arial" w:hAnsi="Arial" w:cs="Arial"/>
        <w:sz w:val="10"/>
        <w:szCs w:val="10"/>
        <w:lang w:val="el-GR"/>
      </w:rPr>
    </w:pPr>
  </w:p>
  <w:p w:rsidR="006F2FFF" w:rsidRDefault="00905B2E" w:rsidP="006F2FFF">
    <w:pPr>
      <w:rPr>
        <w:rFonts w:ascii="Arial" w:hAnsi="Arial" w:cs="Arial"/>
        <w:b/>
        <w:sz w:val="18"/>
        <w:szCs w:val="18"/>
        <w:lang w:val="el-GR"/>
      </w:rPr>
    </w:pPr>
    <w:r w:rsidRPr="006432F5">
      <w:rPr>
        <w:rFonts w:ascii="Arial" w:hAnsi="Arial" w:cs="Arial"/>
        <w:b/>
        <w:sz w:val="18"/>
        <w:szCs w:val="18"/>
        <w:lang w:val="el-GR"/>
      </w:rPr>
      <w:t>ΥΠΟΥΡΓΕΙΟ ΕΡΓΑΣΙΑΣ ΚΑΙ</w:t>
    </w:r>
    <w:r>
      <w:rPr>
        <w:rFonts w:ascii="Arial" w:hAnsi="Arial" w:cs="Arial"/>
        <w:b/>
        <w:sz w:val="18"/>
        <w:szCs w:val="18"/>
        <w:lang w:val="el-GR"/>
      </w:rPr>
      <w:t xml:space="preserve"> </w:t>
    </w:r>
  </w:p>
  <w:p w:rsidR="006F2FFF" w:rsidRDefault="00905B2E" w:rsidP="006F2FFF">
    <w:pPr>
      <w:rPr>
        <w:rFonts w:ascii="Arial" w:hAnsi="Arial" w:cs="Arial"/>
        <w:b/>
        <w:sz w:val="18"/>
        <w:szCs w:val="18"/>
        <w:lang w:val="el-GR"/>
      </w:rPr>
    </w:pPr>
    <w:r>
      <w:rPr>
        <w:rFonts w:ascii="Arial" w:hAnsi="Arial" w:cs="Arial"/>
        <w:b/>
        <w:sz w:val="18"/>
        <w:szCs w:val="18"/>
        <w:lang w:val="el-GR"/>
      </w:rPr>
      <w:t>ΚΟΙΝΩΝΙΚΩΝ ΑΣΦΑΛΙΣΕΩΝ</w:t>
    </w:r>
  </w:p>
  <w:p w:rsidR="00B33844" w:rsidRPr="006432F5" w:rsidRDefault="00186194" w:rsidP="006F2FFF">
    <w:pPr>
      <w:rPr>
        <w:rFonts w:ascii="Arial" w:hAnsi="Arial" w:cs="Arial"/>
        <w:b/>
        <w:sz w:val="18"/>
        <w:szCs w:val="18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44" w:rsidRDefault="00186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2E"/>
    <w:rsid w:val="0003618D"/>
    <w:rsid w:val="000F44E6"/>
    <w:rsid w:val="00186194"/>
    <w:rsid w:val="00275C09"/>
    <w:rsid w:val="003C2B3B"/>
    <w:rsid w:val="00415808"/>
    <w:rsid w:val="004855AE"/>
    <w:rsid w:val="006423EB"/>
    <w:rsid w:val="0079066F"/>
    <w:rsid w:val="00860303"/>
    <w:rsid w:val="00905B2E"/>
    <w:rsid w:val="009E7870"/>
    <w:rsid w:val="00A1298A"/>
    <w:rsid w:val="00A43EA6"/>
    <w:rsid w:val="00D32D52"/>
    <w:rsid w:val="00D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905B2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Emphasis">
    <w:name w:val="Emphasis"/>
    <w:qFormat/>
    <w:rsid w:val="00905B2E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905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B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05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5B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905B2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Emphasis">
    <w:name w:val="Emphasis"/>
    <w:qFormat/>
    <w:rsid w:val="00905B2E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905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B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05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5B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Lantidou</dc:creator>
  <cp:lastModifiedBy>Maria Lantidou</cp:lastModifiedBy>
  <cp:revision>7</cp:revision>
  <cp:lastPrinted>2012-01-26T10:22:00Z</cp:lastPrinted>
  <dcterms:created xsi:type="dcterms:W3CDTF">2012-01-23T08:40:00Z</dcterms:created>
  <dcterms:modified xsi:type="dcterms:W3CDTF">2012-01-26T10:22:00Z</dcterms:modified>
</cp:coreProperties>
</file>